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E9071" w14:textId="6EE0E742" w:rsidR="00523333" w:rsidRPr="00416E0F" w:rsidRDefault="00BD4287" w:rsidP="00BD4287">
      <w:pPr>
        <w:jc w:val="center"/>
        <w:rPr>
          <w:b/>
          <w:bCs/>
          <w:u w:val="single"/>
          <w:lang w:val="en-US"/>
        </w:rPr>
      </w:pPr>
      <w:r w:rsidRPr="00416E0F">
        <w:rPr>
          <w:b/>
          <w:bCs/>
          <w:u w:val="single"/>
          <w:lang w:val="en-US"/>
        </w:rPr>
        <w:t>Motion</w:t>
      </w:r>
      <w:r w:rsidR="00727A58" w:rsidRPr="00416E0F">
        <w:rPr>
          <w:b/>
          <w:bCs/>
          <w:u w:val="single"/>
          <w:lang w:val="en-US"/>
        </w:rPr>
        <w:t xml:space="preserve"> #</w:t>
      </w:r>
      <w:r w:rsidR="00416E0F">
        <w:rPr>
          <w:b/>
          <w:bCs/>
          <w:u w:val="single"/>
          <w:lang w:val="en-US"/>
        </w:rPr>
        <w:t xml:space="preserve"> </w:t>
      </w:r>
      <w:r w:rsidR="00727A58" w:rsidRPr="00416E0F">
        <w:rPr>
          <w:b/>
          <w:bCs/>
          <w:u w:val="single"/>
          <w:lang w:val="en-US"/>
        </w:rPr>
        <w:t xml:space="preserve">6 </w:t>
      </w:r>
    </w:p>
    <w:p w14:paraId="5C70FA1F" w14:textId="77777777" w:rsidR="00727A58" w:rsidRPr="00727A58" w:rsidRDefault="00727A58" w:rsidP="00E33322">
      <w:pPr>
        <w:jc w:val="center"/>
        <w:rPr>
          <w:b/>
          <w:bCs/>
          <w:u w:val="single"/>
          <w:lang w:val="en-US"/>
        </w:rPr>
      </w:pPr>
      <w:r w:rsidRPr="00727A58">
        <w:rPr>
          <w:b/>
          <w:bCs/>
          <w:u w:val="single"/>
          <w:lang w:val="en-US"/>
        </w:rPr>
        <w:t>Safe Church Charter</w:t>
      </w:r>
    </w:p>
    <w:p w14:paraId="3F89DB98" w14:textId="77777777" w:rsidR="00E33322" w:rsidRDefault="00E33322" w:rsidP="00E33322">
      <w:pPr>
        <w:rPr>
          <w:b/>
          <w:bCs/>
          <w:lang w:val="en-US"/>
        </w:rPr>
      </w:pPr>
    </w:p>
    <w:p w14:paraId="61ADD433" w14:textId="13F52B46" w:rsidR="00BD4287" w:rsidRPr="00CF08F4" w:rsidRDefault="00BD4287" w:rsidP="00E33322">
      <w:pPr>
        <w:rPr>
          <w:b/>
          <w:bCs/>
          <w:lang w:val="en-US"/>
        </w:rPr>
      </w:pPr>
      <w:r w:rsidRPr="00CF08F4">
        <w:rPr>
          <w:b/>
          <w:bCs/>
          <w:lang w:val="en-US"/>
        </w:rPr>
        <w:t>Move</w:t>
      </w:r>
      <w:r w:rsidR="00C6276A">
        <w:rPr>
          <w:b/>
          <w:bCs/>
          <w:lang w:val="en-US"/>
        </w:rPr>
        <w:t>r:</w:t>
      </w:r>
      <w:r w:rsidR="00CC21C4">
        <w:rPr>
          <w:b/>
          <w:bCs/>
          <w:lang w:val="en-US"/>
        </w:rPr>
        <w:t xml:space="preserve"> </w:t>
      </w:r>
      <w:r w:rsidR="00CC21C4" w:rsidRPr="00AE3671">
        <w:rPr>
          <w:lang w:val="en-US"/>
        </w:rPr>
        <w:t>Mr Fei Tevi</w:t>
      </w:r>
      <w:r w:rsidR="00CC21C4">
        <w:rPr>
          <w:b/>
          <w:bCs/>
          <w:lang w:val="en-US"/>
        </w:rPr>
        <w:t xml:space="preserve"> </w:t>
      </w:r>
      <w:r w:rsidR="00AE3671" w:rsidRPr="00AE3671">
        <w:rPr>
          <w:lang w:val="en-US"/>
        </w:rPr>
        <w:t>(ACC</w:t>
      </w:r>
      <w:r w:rsidR="00AE3671">
        <w:rPr>
          <w:lang w:val="en-US"/>
        </w:rPr>
        <w:t xml:space="preserve"> Rep</w:t>
      </w:r>
      <w:r w:rsidR="00AE3671" w:rsidRPr="00AE3671">
        <w:rPr>
          <w:lang w:val="en-US"/>
        </w:rPr>
        <w:t>)</w:t>
      </w:r>
      <w:r w:rsidR="00AE3671">
        <w:rPr>
          <w:b/>
          <w:bCs/>
          <w:lang w:val="en-US"/>
        </w:rPr>
        <w:t xml:space="preserve"> </w:t>
      </w:r>
      <w:r w:rsidR="00CC21C4">
        <w:rPr>
          <w:b/>
          <w:bCs/>
          <w:lang w:val="en-US"/>
        </w:rPr>
        <w:t>/</w:t>
      </w:r>
      <w:r w:rsidRPr="00CF08F4">
        <w:rPr>
          <w:b/>
          <w:bCs/>
          <w:lang w:val="en-US"/>
        </w:rPr>
        <w:t xml:space="preserve"> </w:t>
      </w:r>
      <w:proofErr w:type="gramStart"/>
      <w:r w:rsidRPr="00CF08F4">
        <w:rPr>
          <w:b/>
          <w:bCs/>
          <w:lang w:val="en-US"/>
        </w:rPr>
        <w:t>Seconder</w:t>
      </w:r>
      <w:r w:rsidR="00C6276A">
        <w:rPr>
          <w:b/>
          <w:bCs/>
          <w:lang w:val="en-US"/>
        </w:rPr>
        <w:t>:…</w:t>
      </w:r>
      <w:proofErr w:type="gramEnd"/>
    </w:p>
    <w:p w14:paraId="0A55AADC" w14:textId="02811358" w:rsidR="00BD4287" w:rsidRPr="00416E0F" w:rsidRDefault="00BD4287">
      <w:pPr>
        <w:rPr>
          <w:b/>
          <w:bCs/>
          <w:lang w:val="en-US"/>
        </w:rPr>
      </w:pPr>
      <w:r w:rsidRPr="00416E0F">
        <w:rPr>
          <w:b/>
          <w:bCs/>
          <w:lang w:val="en-US"/>
        </w:rPr>
        <w:t xml:space="preserve">Noting that </w:t>
      </w:r>
      <w:r w:rsidR="00CF08F4" w:rsidRPr="00416E0F">
        <w:rPr>
          <w:b/>
          <w:bCs/>
        </w:rPr>
        <w:t>General Synod/Te Hīnota Whānui 2014</w:t>
      </w:r>
      <w:r w:rsidRPr="00416E0F">
        <w:rPr>
          <w:b/>
          <w:bCs/>
          <w:lang w:val="en-US"/>
        </w:rPr>
        <w:t xml:space="preserve"> resolved:</w:t>
      </w:r>
    </w:p>
    <w:p w14:paraId="0AAC0760" w14:textId="76141D16" w:rsidR="00BD4287" w:rsidRPr="00DC0EA5" w:rsidRDefault="00BD4287" w:rsidP="00BD4287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Motion 19 </w:t>
      </w:r>
      <w:r w:rsidR="00CF08F4">
        <w:rPr>
          <w:b/>
          <w:bCs/>
          <w:iCs/>
        </w:rPr>
        <w:t xml:space="preserve">- </w:t>
      </w:r>
      <w:r w:rsidR="00CF08F4" w:rsidRPr="00DC0EA5">
        <w:rPr>
          <w:b/>
          <w:bCs/>
          <w:iCs/>
        </w:rPr>
        <w:t>Safety</w:t>
      </w:r>
      <w:r w:rsidRPr="00DC0EA5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Charter and </w:t>
      </w:r>
      <w:r w:rsidRPr="00DC0EA5">
        <w:rPr>
          <w:b/>
          <w:bCs/>
          <w:iCs/>
        </w:rPr>
        <w:t>Policy</w:t>
      </w:r>
      <w:r>
        <w:rPr>
          <w:b/>
          <w:bCs/>
          <w:iCs/>
        </w:rPr>
        <w:t xml:space="preserve"> Group</w:t>
      </w:r>
    </w:p>
    <w:p w14:paraId="04A3B630" w14:textId="77777777" w:rsidR="00BD4287" w:rsidRDefault="00BD4287" w:rsidP="00BD4287">
      <w:pPr>
        <w:tabs>
          <w:tab w:val="left" w:pos="720"/>
          <w:tab w:val="left" w:pos="5040"/>
          <w:tab w:val="left" w:pos="5760"/>
        </w:tabs>
        <w:jc w:val="both"/>
        <w:rPr>
          <w:bCs/>
          <w:iCs/>
        </w:rPr>
      </w:pPr>
      <w:r>
        <w:rPr>
          <w:bCs/>
          <w:iCs/>
        </w:rPr>
        <w:t>1.</w:t>
      </w:r>
      <w:r w:rsidRPr="00DC0EA5">
        <w:rPr>
          <w:bCs/>
          <w:iCs/>
        </w:rPr>
        <w:t xml:space="preserve"> </w:t>
      </w:r>
      <w:r>
        <w:rPr>
          <w:bCs/>
          <w:iCs/>
        </w:rPr>
        <w:tab/>
        <w:t xml:space="preserve">The </w:t>
      </w:r>
      <w:r w:rsidRPr="00DC0EA5">
        <w:rPr>
          <w:bCs/>
          <w:iCs/>
        </w:rPr>
        <w:t>Rev’d J</w:t>
      </w:r>
      <w:r>
        <w:rPr>
          <w:bCs/>
          <w:iCs/>
        </w:rPr>
        <w:t>o</w:t>
      </w:r>
      <w:r w:rsidRPr="00DC0EA5">
        <w:rPr>
          <w:bCs/>
          <w:iCs/>
        </w:rPr>
        <w:t xml:space="preserve"> Crosse </w:t>
      </w:r>
      <w:r>
        <w:rPr>
          <w:bCs/>
          <w:iCs/>
        </w:rPr>
        <w:tab/>
        <w:t>2.</w:t>
      </w:r>
      <w:r>
        <w:rPr>
          <w:bCs/>
          <w:iCs/>
        </w:rPr>
        <w:tab/>
      </w:r>
      <w:r w:rsidRPr="00DC0EA5">
        <w:rPr>
          <w:bCs/>
          <w:iCs/>
        </w:rPr>
        <w:t xml:space="preserve"> </w:t>
      </w:r>
      <w:r>
        <w:rPr>
          <w:bCs/>
          <w:iCs/>
        </w:rPr>
        <w:t>Miss Rosa Filoi</w:t>
      </w:r>
    </w:p>
    <w:p w14:paraId="1790FE69" w14:textId="77777777" w:rsidR="00BD4287" w:rsidRDefault="00BD4287" w:rsidP="00BD4287">
      <w:pPr>
        <w:spacing w:line="240" w:lineRule="auto"/>
        <w:jc w:val="both"/>
        <w:rPr>
          <w:b/>
        </w:rPr>
      </w:pPr>
      <w:r w:rsidRPr="00E61010">
        <w:rPr>
          <w:b/>
          <w:bCs/>
          <w:iCs/>
        </w:rPr>
        <w:t xml:space="preserve">That this </w:t>
      </w:r>
      <w:r w:rsidRPr="00E61010">
        <w:rPr>
          <w:b/>
        </w:rPr>
        <w:t>General</w:t>
      </w:r>
      <w:r>
        <w:rPr>
          <w:b/>
        </w:rPr>
        <w:t xml:space="preserve"> Synod/</w:t>
      </w:r>
      <w:r w:rsidRPr="00E61010">
        <w:rPr>
          <w:b/>
        </w:rPr>
        <w:t>Te Hīnota Whānui</w:t>
      </w:r>
      <w:r>
        <w:rPr>
          <w:b/>
        </w:rPr>
        <w:t xml:space="preserve"> 2014:</w:t>
      </w:r>
    </w:p>
    <w:p w14:paraId="307CC875" w14:textId="77777777" w:rsidR="00BD4287" w:rsidRDefault="00BD4287" w:rsidP="00BD4287">
      <w:pPr>
        <w:tabs>
          <w:tab w:val="left" w:pos="720"/>
        </w:tabs>
        <w:spacing w:line="240" w:lineRule="auto"/>
        <w:ind w:left="720" w:hanging="720"/>
        <w:jc w:val="both"/>
      </w:pPr>
      <w:r w:rsidRPr="00E61010">
        <w:t>1</w:t>
      </w:r>
      <w:r>
        <w:t>.</w:t>
      </w:r>
      <w:r w:rsidRPr="00E61010">
        <w:t xml:space="preserve"> </w:t>
      </w:r>
      <w:r>
        <w:tab/>
        <w:t>a</w:t>
      </w:r>
      <w:r w:rsidRPr="00E61010">
        <w:t xml:space="preserve">dopts </w:t>
      </w:r>
      <w:r>
        <w:t>the ACC-15 recommended ‘Charter for the Safety of People within the Churches of the Anglican Communion’ (as appended), and</w:t>
      </w:r>
    </w:p>
    <w:p w14:paraId="6A9E2916" w14:textId="61452CFB" w:rsidR="00BD4287" w:rsidRDefault="00CF08F4" w:rsidP="00CF08F4">
      <w:pPr>
        <w:tabs>
          <w:tab w:val="left" w:pos="720"/>
        </w:tabs>
        <w:spacing w:line="240" w:lineRule="auto"/>
        <w:ind w:left="720" w:hanging="720"/>
        <w:jc w:val="both"/>
        <w:rPr>
          <w:b/>
          <w:bCs/>
        </w:rPr>
      </w:pPr>
      <w:r>
        <w:t>…</w:t>
      </w:r>
    </w:p>
    <w:p w14:paraId="509B2056" w14:textId="77777777" w:rsidR="00BD4287" w:rsidRDefault="00BD4287" w:rsidP="00BD4287">
      <w:pPr>
        <w:jc w:val="center"/>
        <w:rPr>
          <w:b/>
          <w:bCs/>
        </w:rPr>
      </w:pPr>
      <w:r>
        <w:rPr>
          <w:b/>
          <w:bCs/>
        </w:rPr>
        <w:t>Charter for the Safety of People within the Churches of the Anglican Communion</w:t>
      </w:r>
    </w:p>
    <w:p w14:paraId="6A3459EF" w14:textId="77777777" w:rsidR="00BD4287" w:rsidRDefault="00BD4287" w:rsidP="00BD4287">
      <w:pPr>
        <w:rPr>
          <w:b/>
          <w:bCs/>
          <w:i/>
          <w:iCs/>
        </w:rPr>
      </w:pPr>
      <w:r>
        <w:rPr>
          <w:b/>
          <w:bCs/>
          <w:i/>
          <w:iCs/>
        </w:rPr>
        <w:t>Pastoral support where there is abuse</w:t>
      </w:r>
    </w:p>
    <w:p w14:paraId="756B05BB" w14:textId="77777777" w:rsidR="00BD4287" w:rsidRDefault="00BD4287" w:rsidP="00BD4287">
      <w:pPr>
        <w:pStyle w:val="ListParagraph"/>
        <w:numPr>
          <w:ilvl w:val="0"/>
          <w:numId w:val="2"/>
        </w:numPr>
        <w:spacing w:after="200"/>
        <w:jc w:val="both"/>
        <w:rPr>
          <w:b/>
          <w:bCs/>
          <w:i/>
          <w:iCs/>
        </w:rPr>
      </w:pPr>
      <w:r>
        <w:t>We will provide pastoral support for the abused, their families, and affected parishes and church organisations by:</w:t>
      </w:r>
    </w:p>
    <w:p w14:paraId="25C7C3F5" w14:textId="77777777" w:rsidR="00BD4287" w:rsidRDefault="00BD4287" w:rsidP="00BD4287">
      <w:pPr>
        <w:pStyle w:val="ListParagraph"/>
        <w:numPr>
          <w:ilvl w:val="1"/>
          <w:numId w:val="2"/>
        </w:numPr>
        <w:spacing w:after="200"/>
        <w:jc w:val="both"/>
        <w:rPr>
          <w:b/>
          <w:bCs/>
          <w:i/>
          <w:iCs/>
        </w:rPr>
      </w:pPr>
      <w:r>
        <w:t xml:space="preserve">listening with patience and compassion to their experiences and </w:t>
      </w:r>
      <w:proofErr w:type="gramStart"/>
      <w:r>
        <w:t>concerns;</w:t>
      </w:r>
      <w:proofErr w:type="gramEnd"/>
    </w:p>
    <w:p w14:paraId="7BB54C91" w14:textId="77777777" w:rsidR="00BD4287" w:rsidRDefault="00BD4287" w:rsidP="00BD4287">
      <w:pPr>
        <w:pStyle w:val="ListParagraph"/>
        <w:numPr>
          <w:ilvl w:val="1"/>
          <w:numId w:val="2"/>
        </w:numPr>
        <w:spacing w:after="200"/>
        <w:jc w:val="both"/>
        <w:rPr>
          <w:b/>
          <w:bCs/>
          <w:i/>
          <w:iCs/>
        </w:rPr>
      </w:pPr>
      <w:r>
        <w:t>offering spiritual assistance and other forms of pastoral care.</w:t>
      </w:r>
    </w:p>
    <w:p w14:paraId="75474A36" w14:textId="77777777" w:rsidR="00BD4287" w:rsidRDefault="00BD4287" w:rsidP="00BD428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Effective responses to abuse</w:t>
      </w:r>
    </w:p>
    <w:p w14:paraId="4AF6FD6A" w14:textId="77777777" w:rsidR="00BD4287" w:rsidRDefault="00BD4287" w:rsidP="00BD4287">
      <w:pPr>
        <w:pStyle w:val="ListParagraph"/>
        <w:numPr>
          <w:ilvl w:val="0"/>
          <w:numId w:val="2"/>
        </w:numPr>
        <w:spacing w:after="200"/>
        <w:jc w:val="both"/>
        <w:rPr>
          <w:b/>
          <w:bCs/>
          <w:i/>
          <w:iCs/>
        </w:rPr>
      </w:pPr>
      <w:r>
        <w:t>We will have and implement policies and procedures to respond properly to allegations of abuse against clergy and other church personal that include:</w:t>
      </w:r>
    </w:p>
    <w:p w14:paraId="0064B8D5" w14:textId="77777777" w:rsidR="00BD4287" w:rsidRDefault="00BD4287" w:rsidP="00BD4287">
      <w:pPr>
        <w:pStyle w:val="ListParagraph"/>
        <w:numPr>
          <w:ilvl w:val="1"/>
          <w:numId w:val="2"/>
        </w:numPr>
        <w:spacing w:after="200"/>
        <w:jc w:val="both"/>
        <w:rPr>
          <w:b/>
          <w:bCs/>
          <w:i/>
          <w:iCs/>
        </w:rPr>
      </w:pPr>
      <w:r>
        <w:t xml:space="preserve">making known within churches the procedure for making </w:t>
      </w:r>
      <w:proofErr w:type="gramStart"/>
      <w:r>
        <w:t>complaints;</w:t>
      </w:r>
      <w:proofErr w:type="gramEnd"/>
    </w:p>
    <w:p w14:paraId="33137761" w14:textId="77777777" w:rsidR="00BD4287" w:rsidRDefault="00BD4287" w:rsidP="00BD4287">
      <w:pPr>
        <w:pStyle w:val="ListParagraph"/>
        <w:numPr>
          <w:ilvl w:val="1"/>
          <w:numId w:val="2"/>
        </w:numPr>
        <w:spacing w:after="200"/>
        <w:jc w:val="both"/>
        <w:rPr>
          <w:b/>
          <w:bCs/>
          <w:i/>
          <w:iCs/>
        </w:rPr>
      </w:pPr>
      <w:r>
        <w:t xml:space="preserve">arranging pastoral care for any person making a complaint of </w:t>
      </w:r>
      <w:proofErr w:type="gramStart"/>
      <w:r>
        <w:t>abuse;</w:t>
      </w:r>
      <w:proofErr w:type="gramEnd"/>
    </w:p>
    <w:p w14:paraId="0CD7A054" w14:textId="77777777" w:rsidR="00BD4287" w:rsidRDefault="00BD4287" w:rsidP="00BD4287">
      <w:pPr>
        <w:pStyle w:val="ListParagraph"/>
        <w:numPr>
          <w:ilvl w:val="1"/>
          <w:numId w:val="2"/>
        </w:numPr>
        <w:spacing w:after="200"/>
        <w:jc w:val="both"/>
        <w:rPr>
          <w:b/>
          <w:bCs/>
          <w:i/>
          <w:iCs/>
        </w:rPr>
      </w:pPr>
      <w:r>
        <w:t xml:space="preserve">the impartial determination of allegations of abuse against clergy and other church personnel, and assessment of their suitability for future </w:t>
      </w:r>
      <w:proofErr w:type="gramStart"/>
      <w:r>
        <w:t>ministry;</w:t>
      </w:r>
      <w:proofErr w:type="gramEnd"/>
    </w:p>
    <w:p w14:paraId="472E8172" w14:textId="77777777" w:rsidR="00BD4287" w:rsidRDefault="00BD4287" w:rsidP="00BD4287">
      <w:pPr>
        <w:pStyle w:val="ListParagraph"/>
        <w:numPr>
          <w:ilvl w:val="1"/>
          <w:numId w:val="2"/>
        </w:numPr>
        <w:spacing w:after="200"/>
        <w:jc w:val="both"/>
        <w:rPr>
          <w:b/>
          <w:bCs/>
          <w:i/>
          <w:iCs/>
        </w:rPr>
      </w:pPr>
      <w:r>
        <w:t>providing support for affected parishes and church organisations.</w:t>
      </w:r>
    </w:p>
    <w:p w14:paraId="5E28BE77" w14:textId="77777777" w:rsidR="00BD4287" w:rsidRDefault="00BD4287" w:rsidP="00BD4287">
      <w:pPr>
        <w:rPr>
          <w:b/>
          <w:bCs/>
          <w:i/>
          <w:iCs/>
        </w:rPr>
      </w:pPr>
      <w:r>
        <w:rPr>
          <w:b/>
          <w:bCs/>
          <w:i/>
          <w:iCs/>
        </w:rPr>
        <w:t>Practice of pastoral ministry</w:t>
      </w:r>
    </w:p>
    <w:p w14:paraId="5C1FC314" w14:textId="77777777" w:rsidR="00BD4287" w:rsidRDefault="00BD4287" w:rsidP="00BD4287">
      <w:pPr>
        <w:pStyle w:val="ListParagraph"/>
        <w:numPr>
          <w:ilvl w:val="0"/>
          <w:numId w:val="2"/>
        </w:numPr>
        <w:spacing w:after="200"/>
        <w:jc w:val="both"/>
        <w:rPr>
          <w:b/>
          <w:bCs/>
          <w:i/>
          <w:iCs/>
        </w:rPr>
      </w:pPr>
      <w:r>
        <w:t>We will adopt and promote, by education and training, standards for the practice of pastoral ministry by clergy and other personnel.</w:t>
      </w:r>
    </w:p>
    <w:p w14:paraId="498BCD07" w14:textId="77777777" w:rsidR="00BD4287" w:rsidRDefault="00BD4287" w:rsidP="00BD428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Suitability for Ministry</w:t>
      </w:r>
    </w:p>
    <w:p w14:paraId="13455B90" w14:textId="77777777" w:rsidR="00BD4287" w:rsidRDefault="00BD4287" w:rsidP="00BD4287">
      <w:pPr>
        <w:pStyle w:val="ListParagraph"/>
        <w:numPr>
          <w:ilvl w:val="0"/>
          <w:numId w:val="2"/>
        </w:numPr>
        <w:spacing w:after="200"/>
        <w:jc w:val="both"/>
        <w:rPr>
          <w:b/>
          <w:bCs/>
          <w:i/>
          <w:iCs/>
        </w:rPr>
      </w:pPr>
      <w:r>
        <w:t>We will have and implement policies and procedures to assess the suitability of persons for ordination as clergy or appointment to positions of responsibility in the church including checking their background.</w:t>
      </w:r>
    </w:p>
    <w:p w14:paraId="66D66ADE" w14:textId="77777777" w:rsidR="00BD4287" w:rsidRDefault="00BD4287" w:rsidP="00BD428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Culture of Safety</w:t>
      </w:r>
    </w:p>
    <w:p w14:paraId="4ACEB265" w14:textId="77777777" w:rsidR="00BD4287" w:rsidRDefault="00BD4287" w:rsidP="00BD4287">
      <w:pPr>
        <w:pStyle w:val="ListParagraph"/>
        <w:numPr>
          <w:ilvl w:val="0"/>
          <w:numId w:val="2"/>
        </w:numPr>
        <w:spacing w:after="200"/>
        <w:jc w:val="both"/>
        <w:rPr>
          <w:b/>
          <w:bCs/>
          <w:i/>
          <w:iCs/>
        </w:rPr>
      </w:pPr>
      <w:r>
        <w:lastRenderedPageBreak/>
        <w:t>We will promote a culture of safety in parishes and church organisations by education and training to help clergy, other church personnel and participants prevent the occurrence of abuse.</w:t>
      </w:r>
    </w:p>
    <w:p w14:paraId="07F0DB07" w14:textId="77777777" w:rsidR="00416E0F" w:rsidRDefault="00BD4287">
      <w:pPr>
        <w:rPr>
          <w:b/>
          <w:bCs/>
        </w:rPr>
      </w:pPr>
      <w:r w:rsidRPr="00C6276A">
        <w:rPr>
          <w:b/>
          <w:bCs/>
          <w:lang w:val="en-US"/>
        </w:rPr>
        <w:t>Th</w:t>
      </w:r>
      <w:r w:rsidR="00C6276A">
        <w:rPr>
          <w:b/>
          <w:bCs/>
          <w:lang w:val="en-US"/>
        </w:rPr>
        <w:t>at th</w:t>
      </w:r>
      <w:r w:rsidRPr="00C6276A">
        <w:rPr>
          <w:b/>
          <w:bCs/>
          <w:lang w:val="en-US"/>
        </w:rPr>
        <w:t>is</w:t>
      </w:r>
      <w:r w:rsidR="00CF08F4" w:rsidRPr="00C6276A">
        <w:rPr>
          <w:b/>
          <w:bCs/>
        </w:rPr>
        <w:t xml:space="preserve"> General Synod/Te Hīnota Whānui</w:t>
      </w:r>
      <w:r w:rsidR="00727A58">
        <w:rPr>
          <w:b/>
          <w:bCs/>
        </w:rPr>
        <w:t xml:space="preserve"> 2022</w:t>
      </w:r>
      <w:r w:rsidR="00416E0F">
        <w:rPr>
          <w:b/>
          <w:bCs/>
        </w:rPr>
        <w:t>:</w:t>
      </w:r>
    </w:p>
    <w:p w14:paraId="0F5CDC1A" w14:textId="38788FBD" w:rsidR="00BD4287" w:rsidRDefault="00984643">
      <w:pPr>
        <w:rPr>
          <w:lang w:val="en-US"/>
        </w:rPr>
      </w:pPr>
      <w:r>
        <w:rPr>
          <w:lang w:val="en-US"/>
        </w:rPr>
        <w:t xml:space="preserve">Pursuant to Title C/ Canon II/ </w:t>
      </w:r>
      <w:r w:rsidR="001F5BFE">
        <w:rPr>
          <w:lang w:val="en-US"/>
        </w:rPr>
        <w:t>Clause</w:t>
      </w:r>
      <w:r>
        <w:rPr>
          <w:lang w:val="en-US"/>
        </w:rPr>
        <w:t xml:space="preserve"> 5</w:t>
      </w:r>
      <w:r w:rsidR="001F5BFE">
        <w:rPr>
          <w:lang w:val="en-US"/>
        </w:rPr>
        <w:t xml:space="preserve">, </w:t>
      </w:r>
      <w:r w:rsidR="00BD4287" w:rsidRPr="00CF08F4">
        <w:rPr>
          <w:lang w:val="en-US"/>
        </w:rPr>
        <w:t>moves</w:t>
      </w:r>
      <w:r w:rsidR="00BD4287">
        <w:rPr>
          <w:lang w:val="en-US"/>
        </w:rPr>
        <w:t xml:space="preserve"> into Committee to consider resolving to make th</w:t>
      </w:r>
      <w:r w:rsidR="00CF08F4">
        <w:rPr>
          <w:lang w:val="en-US"/>
        </w:rPr>
        <w:t xml:space="preserve">e adoption of </w:t>
      </w:r>
      <w:r w:rsidR="00501301">
        <w:rPr>
          <w:lang w:val="en-US"/>
        </w:rPr>
        <w:t xml:space="preserve">the </w:t>
      </w:r>
      <w:r w:rsidR="00501301">
        <w:t>‘Charter for the Safety of People within the Churches of the Anglican Communion’</w:t>
      </w:r>
      <w:r w:rsidR="00501301">
        <w:rPr>
          <w:lang w:val="en-US"/>
        </w:rPr>
        <w:t xml:space="preserve"> </w:t>
      </w:r>
      <w:r w:rsidR="00BD4287">
        <w:rPr>
          <w:lang w:val="en-US"/>
        </w:rPr>
        <w:t>a Standing Resolution.</w:t>
      </w:r>
    </w:p>
    <w:p w14:paraId="07E7D7BF" w14:textId="644C69BD" w:rsidR="00BD4287" w:rsidRDefault="00BD4287">
      <w:pPr>
        <w:rPr>
          <w:lang w:val="en-US"/>
        </w:rPr>
      </w:pPr>
    </w:p>
    <w:p w14:paraId="62817011" w14:textId="77777777" w:rsidR="00BD4287" w:rsidRDefault="00BD4287">
      <w:pPr>
        <w:rPr>
          <w:lang w:val="en-US"/>
        </w:rPr>
      </w:pPr>
    </w:p>
    <w:p w14:paraId="72138828" w14:textId="77777777" w:rsidR="00BD4287" w:rsidRPr="00BD4287" w:rsidRDefault="00BD4287">
      <w:pPr>
        <w:rPr>
          <w:lang w:val="en-US"/>
        </w:rPr>
      </w:pPr>
    </w:p>
    <w:sectPr w:rsidR="00BD4287" w:rsidRPr="00BD42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64E7"/>
    <w:multiLevelType w:val="hybridMultilevel"/>
    <w:tmpl w:val="0E7CF78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A43C7"/>
    <w:multiLevelType w:val="hybridMultilevel"/>
    <w:tmpl w:val="D18A59D8"/>
    <w:lvl w:ilvl="0" w:tplc="1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990017164">
    <w:abstractNumId w:val="1"/>
  </w:num>
  <w:num w:numId="2" w16cid:durableId="1769882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87"/>
    <w:rsid w:val="001F5BFE"/>
    <w:rsid w:val="00416E0F"/>
    <w:rsid w:val="00501301"/>
    <w:rsid w:val="00727A58"/>
    <w:rsid w:val="008A7958"/>
    <w:rsid w:val="008F3EB1"/>
    <w:rsid w:val="00984643"/>
    <w:rsid w:val="00AE3671"/>
    <w:rsid w:val="00BD4287"/>
    <w:rsid w:val="00C6276A"/>
    <w:rsid w:val="00CC21C4"/>
    <w:rsid w:val="00CF08F4"/>
    <w:rsid w:val="00E3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D86EC"/>
  <w15:chartTrackingRefBased/>
  <w15:docId w15:val="{B37B6253-100B-4B26-A698-B8C23C61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287"/>
    <w:pPr>
      <w:spacing w:after="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Hughes</dc:creator>
  <cp:keywords/>
  <dc:description/>
  <cp:lastModifiedBy>Michael Hughes</cp:lastModifiedBy>
  <cp:revision>9</cp:revision>
  <cp:lastPrinted>2022-09-12T18:47:00Z</cp:lastPrinted>
  <dcterms:created xsi:type="dcterms:W3CDTF">2022-07-18T03:04:00Z</dcterms:created>
  <dcterms:modified xsi:type="dcterms:W3CDTF">2022-09-18T19:19:00Z</dcterms:modified>
</cp:coreProperties>
</file>